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71253ac4d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765623f33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Chepintsi,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8f2d6c82745bf" /><Relationship Type="http://schemas.openxmlformats.org/officeDocument/2006/relationships/numbering" Target="/word/numbering.xml" Id="R4eba1410f5834c09" /><Relationship Type="http://schemas.openxmlformats.org/officeDocument/2006/relationships/settings" Target="/word/settings.xml" Id="R618d62c495564480" /><Relationship Type="http://schemas.openxmlformats.org/officeDocument/2006/relationships/image" Target="/word/media/cc73d828-d3af-42f1-a392-39068358e490.png" Id="Re06765623f33422a" /></Relationships>
</file>