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80f7866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0c51f5a94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Chepurlintsi,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b24cfb45d4267" /><Relationship Type="http://schemas.openxmlformats.org/officeDocument/2006/relationships/numbering" Target="/word/numbering.xml" Id="R8f1f0082e4394684" /><Relationship Type="http://schemas.openxmlformats.org/officeDocument/2006/relationships/settings" Target="/word/settings.xml" Id="R50a3e598abfe4728" /><Relationship Type="http://schemas.openxmlformats.org/officeDocument/2006/relationships/image" Target="/word/media/116e33ea-c2e3-496b-a197-bef01fe901dd.png" Id="R4160c51f5a94407e" /></Relationships>
</file>