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ac9d2adfa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fbeb09f8c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Cherencha,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d3fe3e65f46e2" /><Relationship Type="http://schemas.openxmlformats.org/officeDocument/2006/relationships/numbering" Target="/word/numbering.xml" Id="R450b9309cb684610" /><Relationship Type="http://schemas.openxmlformats.org/officeDocument/2006/relationships/settings" Target="/word/settings.xml" Id="R581cca7afdfc44c3" /><Relationship Type="http://schemas.openxmlformats.org/officeDocument/2006/relationships/image" Target="/word/media/7caaefba-158c-4f50-832b-3f9a442ce60e.png" Id="R758fbeb09f8c4eca" /></Relationships>
</file>