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cb4d64ed9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8ca475a9d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Cherni Vrukh,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a7ee3a02d4424" /><Relationship Type="http://schemas.openxmlformats.org/officeDocument/2006/relationships/numbering" Target="/word/numbering.xml" Id="Rdc1ebb9ad7424c2b" /><Relationship Type="http://schemas.openxmlformats.org/officeDocument/2006/relationships/settings" Target="/word/settings.xml" Id="Rfc976275f32e4a01" /><Relationship Type="http://schemas.openxmlformats.org/officeDocument/2006/relationships/image" Target="/word/media/1c3f47da-8a6b-44d2-b003-d997e6a97df4.png" Id="R5b48ca475a9d4885" /></Relationships>
</file>