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1861e6e66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b90ccee4e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Chukarovo,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90e0e4d704189" /><Relationship Type="http://schemas.openxmlformats.org/officeDocument/2006/relationships/numbering" Target="/word/numbering.xml" Id="Ra0d13a77735d4cc9" /><Relationship Type="http://schemas.openxmlformats.org/officeDocument/2006/relationships/settings" Target="/word/settings.xml" Id="R98ad7187b744416b" /><Relationship Type="http://schemas.openxmlformats.org/officeDocument/2006/relationships/image" Target="/word/media/75f75ffa-592b-4b56-b840-0926b501f852.png" Id="R663b90ccee4e422a" /></Relationships>
</file>