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593e25e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3d3c082c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Dagonovo,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2a7119ef140d2" /><Relationship Type="http://schemas.openxmlformats.org/officeDocument/2006/relationships/numbering" Target="/word/numbering.xml" Id="Rf660ec4ef82f4d27" /><Relationship Type="http://schemas.openxmlformats.org/officeDocument/2006/relationships/settings" Target="/word/settings.xml" Id="R369a9e757cc04a83" /><Relationship Type="http://schemas.openxmlformats.org/officeDocument/2006/relationships/image" Target="/word/media/350807b6-bc3b-4ff1-923c-5a1220db50dc.png" Id="R5a483d3c082c4a0b" /></Relationships>
</file>