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c856c60a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a3c5099a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Dibich,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7f766fa984dc4" /><Relationship Type="http://schemas.openxmlformats.org/officeDocument/2006/relationships/numbering" Target="/word/numbering.xml" Id="R5edb97f294d348de" /><Relationship Type="http://schemas.openxmlformats.org/officeDocument/2006/relationships/settings" Target="/word/settings.xml" Id="R99512ac22d2347d8" /><Relationship Type="http://schemas.openxmlformats.org/officeDocument/2006/relationships/image" Target="/word/media/408164b8-8ab4-428e-9e3c-e464ada85a02.png" Id="R8cca3c5099a34e82" /></Relationships>
</file>