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9f02156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f227db26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f60f3a35644e6" /><Relationship Type="http://schemas.openxmlformats.org/officeDocument/2006/relationships/numbering" Target="/word/numbering.xml" Id="R65dcf76c8939488d" /><Relationship Type="http://schemas.openxmlformats.org/officeDocument/2006/relationships/settings" Target="/word/settings.xml" Id="Rb12ac68078614efc" /><Relationship Type="http://schemas.openxmlformats.org/officeDocument/2006/relationships/image" Target="/word/media/a7fdc8ab-12d2-430b-919b-1cdc9af558f6.png" Id="R464f227db26b44ad" /></Relationships>
</file>