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2f81d9e10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23de1c32e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Glavatar,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5e5c829d40a3" /><Relationship Type="http://schemas.openxmlformats.org/officeDocument/2006/relationships/numbering" Target="/word/numbering.xml" Id="R88077fd700e24716" /><Relationship Type="http://schemas.openxmlformats.org/officeDocument/2006/relationships/settings" Target="/word/settings.xml" Id="R3faf17596d0d4e1f" /><Relationship Type="http://schemas.openxmlformats.org/officeDocument/2006/relationships/image" Target="/word/media/f9c9c2f1-a0ce-481f-8c3f-08da1f014606.png" Id="R7b523de1c32e455c" /></Relationships>
</file>