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a78aedf0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967ff370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Glutnitsite,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0f3c0d2e4e4f" /><Relationship Type="http://schemas.openxmlformats.org/officeDocument/2006/relationships/numbering" Target="/word/numbering.xml" Id="Rb63e6d95fd1d4b86" /><Relationship Type="http://schemas.openxmlformats.org/officeDocument/2006/relationships/settings" Target="/word/settings.xml" Id="R58a89a6c46b14af7" /><Relationship Type="http://schemas.openxmlformats.org/officeDocument/2006/relationships/image" Target="/word/media/c0998421-4cf4-4279-bbf9-5e067c5aa534.png" Id="R526967ff370146df" /></Relationships>
</file>