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ac96874f9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a6334e977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Golobradovo,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9d1d3b6fb4f7f" /><Relationship Type="http://schemas.openxmlformats.org/officeDocument/2006/relationships/numbering" Target="/word/numbering.xml" Id="R32ce051fe3c24622" /><Relationship Type="http://schemas.openxmlformats.org/officeDocument/2006/relationships/settings" Target="/word/settings.xml" Id="Rd7573c5aef2744c0" /><Relationship Type="http://schemas.openxmlformats.org/officeDocument/2006/relationships/image" Target="/word/media/3925bd31-24dc-4499-aea9-82be6482bea2.png" Id="R9aea6334e9774e77" /></Relationships>
</file>