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194690f8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1d4c4a8a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Krushitsa,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8af96626d442e" /><Relationship Type="http://schemas.openxmlformats.org/officeDocument/2006/relationships/numbering" Target="/word/numbering.xml" Id="Rf2caeb3d8ed54f18" /><Relationship Type="http://schemas.openxmlformats.org/officeDocument/2006/relationships/settings" Target="/word/settings.xml" Id="R7b79b12409fa49ca" /><Relationship Type="http://schemas.openxmlformats.org/officeDocument/2006/relationships/image" Target="/word/media/9abc1232-fa8a-4dc1-9336-e39fa6dc8431.png" Id="Rb1591d4c4a8a497d" /></Relationships>
</file>