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2e005b9b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ed4c2ef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e051ed7b44b8e" /><Relationship Type="http://schemas.openxmlformats.org/officeDocument/2006/relationships/numbering" Target="/word/numbering.xml" Id="Ref1b0898c830455a" /><Relationship Type="http://schemas.openxmlformats.org/officeDocument/2006/relationships/settings" Target="/word/settings.xml" Id="R9d1c91eaffbc4dce" /><Relationship Type="http://schemas.openxmlformats.org/officeDocument/2006/relationships/image" Target="/word/media/389591fb-904a-498d-981f-46895f4c3f61.png" Id="Racf3ed4c2ef94f52" /></Relationships>
</file>