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6015acb53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fb9259e1c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Gulubari,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30842d94243cb" /><Relationship Type="http://schemas.openxmlformats.org/officeDocument/2006/relationships/numbering" Target="/word/numbering.xml" Id="Rc2bd79593cf04ba9" /><Relationship Type="http://schemas.openxmlformats.org/officeDocument/2006/relationships/settings" Target="/word/settings.xml" Id="Rc320c78feac448b4" /><Relationship Type="http://schemas.openxmlformats.org/officeDocument/2006/relationships/image" Target="/word/media/1c5c2dfc-1795-4971-926c-5ba49ad641d4.png" Id="R974fb9259e1c47db" /></Relationships>
</file>