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a2726ed0e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bd5dfdc20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60cc8aa2e499c" /><Relationship Type="http://schemas.openxmlformats.org/officeDocument/2006/relationships/numbering" Target="/word/numbering.xml" Id="Raf9f5741dfa04b9f" /><Relationship Type="http://schemas.openxmlformats.org/officeDocument/2006/relationships/settings" Target="/word/settings.xml" Id="R61232102606544bb" /><Relationship Type="http://schemas.openxmlformats.org/officeDocument/2006/relationships/image" Target="/word/media/df7195ad-7d7b-4759-a8fa-a989689d6176.png" Id="Re5cbd5dfdc2049f9" /></Relationships>
</file>