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d3f4c4037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1b2489a97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8e119ad94b33" /><Relationship Type="http://schemas.openxmlformats.org/officeDocument/2006/relationships/numbering" Target="/word/numbering.xml" Id="Rc6fa0c5caff04575" /><Relationship Type="http://schemas.openxmlformats.org/officeDocument/2006/relationships/settings" Target="/word/settings.xml" Id="Rf07f47d9c97c4973" /><Relationship Type="http://schemas.openxmlformats.org/officeDocument/2006/relationships/image" Target="/word/media/63aab7b0-b75a-4c52-b905-429370e10d31.png" Id="Rf541b2489a974a33" /></Relationships>
</file>