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72401b3f6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dd3b66e77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Krayni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7f5cb05364207" /><Relationship Type="http://schemas.openxmlformats.org/officeDocument/2006/relationships/numbering" Target="/word/numbering.xml" Id="Rdf38a4b582164c2b" /><Relationship Type="http://schemas.openxmlformats.org/officeDocument/2006/relationships/settings" Target="/word/settings.xml" Id="R1f242ce10acc4946" /><Relationship Type="http://schemas.openxmlformats.org/officeDocument/2006/relationships/image" Target="/word/media/9bda265b-56a5-4fc8-bebf-b850159e08d5.png" Id="Rafedd3b66e774e1e" /></Relationships>
</file>