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806e4e53a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46abd8291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Kushla,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790f3459f448c" /><Relationship Type="http://schemas.openxmlformats.org/officeDocument/2006/relationships/numbering" Target="/word/numbering.xml" Id="R6a5b6349cbe740bb" /><Relationship Type="http://schemas.openxmlformats.org/officeDocument/2006/relationships/settings" Target="/word/settings.xml" Id="R13732217455145a3" /><Relationship Type="http://schemas.openxmlformats.org/officeDocument/2006/relationships/image" Target="/word/media/022253d0-42f4-4c8d-ad73-66b37f6bb88e.png" Id="R52846abd82914e51" /></Relationships>
</file>