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6b512556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c02b1eb1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Fucha,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2b1ca6b4470a" /><Relationship Type="http://schemas.openxmlformats.org/officeDocument/2006/relationships/numbering" Target="/word/numbering.xml" Id="R9029f2b8a6f84c50" /><Relationship Type="http://schemas.openxmlformats.org/officeDocument/2006/relationships/settings" Target="/word/settings.xml" Id="Rb1d795ce0e9c472c" /><Relationship Type="http://schemas.openxmlformats.org/officeDocument/2006/relationships/image" Target="/word/media/a98fffe4-5e55-429a-ae62-95889b16c6de.png" Id="R770c02b1eb1e483d" /></Relationships>
</file>