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f0ec40d9b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395e8c07f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Murgash,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8b60f9177470d" /><Relationship Type="http://schemas.openxmlformats.org/officeDocument/2006/relationships/numbering" Target="/word/numbering.xml" Id="Rf6c5e4cb19fc4147" /><Relationship Type="http://schemas.openxmlformats.org/officeDocument/2006/relationships/settings" Target="/word/settings.xml" Id="R5a5f97ccfd9b4f22" /><Relationship Type="http://schemas.openxmlformats.org/officeDocument/2006/relationships/image" Target="/word/media/fbba56be-b3a6-40c6-81e9-b59fbea68d0e.png" Id="Ra4d395e8c07f45e8" /></Relationships>
</file>