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a0a2db533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25492ee59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Musurlii,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6669ead804e77" /><Relationship Type="http://schemas.openxmlformats.org/officeDocument/2006/relationships/numbering" Target="/word/numbering.xml" Id="Rfe1bd27390ba4c16" /><Relationship Type="http://schemas.openxmlformats.org/officeDocument/2006/relationships/settings" Target="/word/settings.xml" Id="R940e399e202c4c6b" /><Relationship Type="http://schemas.openxmlformats.org/officeDocument/2006/relationships/image" Target="/word/media/fb4daefd-fd0d-4652-bb94-588e4a0d46b3.png" Id="R81825492ee594752" /></Relationships>
</file>