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bc1e8a62f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c4d582238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Novogortsi,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1bbaeacee4247" /><Relationship Type="http://schemas.openxmlformats.org/officeDocument/2006/relationships/numbering" Target="/word/numbering.xml" Id="Ra85fc67d447e48e2" /><Relationship Type="http://schemas.openxmlformats.org/officeDocument/2006/relationships/settings" Target="/word/settings.xml" Id="R6ae46d65237542e8" /><Relationship Type="http://schemas.openxmlformats.org/officeDocument/2006/relationships/image" Target="/word/media/1f0360b6-6120-4943-bf4d-6b59295e8f66.png" Id="R335c4d5822384f28" /></Relationships>
</file>