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fbceaac90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7ae304d76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Povet,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d7750f4b24f53" /><Relationship Type="http://schemas.openxmlformats.org/officeDocument/2006/relationships/numbering" Target="/word/numbering.xml" Id="R15d046f15fa24b82" /><Relationship Type="http://schemas.openxmlformats.org/officeDocument/2006/relationships/settings" Target="/word/settings.xml" Id="Rec2bcc32a4f84fa2" /><Relationship Type="http://schemas.openxmlformats.org/officeDocument/2006/relationships/image" Target="/word/media/5a9a007b-5288-4ed2-b2d3-1a037d793c1a.png" Id="Raef7ae304d7641fe" /></Relationships>
</file>