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b02b6cfdc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e30b67528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7e8555b8a4540" /><Relationship Type="http://schemas.openxmlformats.org/officeDocument/2006/relationships/numbering" Target="/word/numbering.xml" Id="Rc217b76d6f2e4526" /><Relationship Type="http://schemas.openxmlformats.org/officeDocument/2006/relationships/settings" Target="/word/settings.xml" Id="R8e0448d93b6342f0" /><Relationship Type="http://schemas.openxmlformats.org/officeDocument/2006/relationships/image" Target="/word/media/38ede07a-e5bc-4c50-ab7b-02ca9482dcc3.png" Id="R1b3e30b6752847b9" /></Relationships>
</file>