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fec9aec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a2d0b268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e41abae274055" /><Relationship Type="http://schemas.openxmlformats.org/officeDocument/2006/relationships/numbering" Target="/word/numbering.xml" Id="R9070f9650f16463e" /><Relationship Type="http://schemas.openxmlformats.org/officeDocument/2006/relationships/settings" Target="/word/settings.xml" Id="R4b788cfd6e154800" /><Relationship Type="http://schemas.openxmlformats.org/officeDocument/2006/relationships/image" Target="/word/media/fc38ac74-39bb-48e9-994a-a64ac72ba1f8.png" Id="Rff7fa2d0b26842a7" /></Relationships>
</file>