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cbb986e4e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bf3d495ed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Ruskovtsi,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bf83d3f20465e" /><Relationship Type="http://schemas.openxmlformats.org/officeDocument/2006/relationships/numbering" Target="/word/numbering.xml" Id="R2dbfefbbcfd64da3" /><Relationship Type="http://schemas.openxmlformats.org/officeDocument/2006/relationships/settings" Target="/word/settings.xml" Id="Rd482c223278c4f12" /><Relationship Type="http://schemas.openxmlformats.org/officeDocument/2006/relationships/image" Target="/word/media/c3554cd1-4348-4814-98e8-1634bdf35b73.png" Id="R722bf3d495ed4480" /></Relationships>
</file>