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52f2483e0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018a52ca0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36836b80d44f9" /><Relationship Type="http://schemas.openxmlformats.org/officeDocument/2006/relationships/numbering" Target="/word/numbering.xml" Id="Rb2a88c51c3e44eec" /><Relationship Type="http://schemas.openxmlformats.org/officeDocument/2006/relationships/settings" Target="/word/settings.xml" Id="R4a0565f3504a4a4b" /><Relationship Type="http://schemas.openxmlformats.org/officeDocument/2006/relationships/image" Target="/word/media/1c4e65bb-a6f8-4f34-bf95-ccd1c42656d0.png" Id="R6bc018a52ca0473b" /></Relationships>
</file>