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c2c252c1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e9e0d9c55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4835c1f7640b1" /><Relationship Type="http://schemas.openxmlformats.org/officeDocument/2006/relationships/numbering" Target="/word/numbering.xml" Id="R1f671844e3d94499" /><Relationship Type="http://schemas.openxmlformats.org/officeDocument/2006/relationships/settings" Target="/word/settings.xml" Id="R22a96b83e5a24caa" /><Relationship Type="http://schemas.openxmlformats.org/officeDocument/2006/relationships/image" Target="/word/media/647ae2d2-5b4e-4348-8c48-b17d2fca0b28.png" Id="R729e9e0d9c554254" /></Relationships>
</file>