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260b5c1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87464c29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Samodiva,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8eb392284e5c" /><Relationship Type="http://schemas.openxmlformats.org/officeDocument/2006/relationships/numbering" Target="/word/numbering.xml" Id="Ra7e2fc6d3b854e4a" /><Relationship Type="http://schemas.openxmlformats.org/officeDocument/2006/relationships/settings" Target="/word/settings.xml" Id="R652bab40dd304c83" /><Relationship Type="http://schemas.openxmlformats.org/officeDocument/2006/relationships/image" Target="/word/media/d2666444-2119-4573-a169-f8bc43a2c7ac.png" Id="R52b987464c294e86" /></Relationships>
</file>