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ae277a59b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15101ef2e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Samokov,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b266a1fe044b1" /><Relationship Type="http://schemas.openxmlformats.org/officeDocument/2006/relationships/numbering" Target="/word/numbering.xml" Id="R043377c79b5b4315" /><Relationship Type="http://schemas.openxmlformats.org/officeDocument/2006/relationships/settings" Target="/word/settings.xml" Id="R8fc44cb9b4954496" /><Relationship Type="http://schemas.openxmlformats.org/officeDocument/2006/relationships/image" Target="/word/media/85e254b9-9105-45ac-9e4c-1bf4cfcd1e78.png" Id="R08815101ef2e4c31" /></Relationships>
</file>