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be0a7aedf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b5304dd5a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Shatkovitsa,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83f3d2ba74cd2" /><Relationship Type="http://schemas.openxmlformats.org/officeDocument/2006/relationships/numbering" Target="/word/numbering.xml" Id="Rf62579d2900d4cc6" /><Relationship Type="http://schemas.openxmlformats.org/officeDocument/2006/relationships/settings" Target="/word/settings.xml" Id="R5be155b6bf6d4426" /><Relationship Type="http://schemas.openxmlformats.org/officeDocument/2006/relationships/image" Target="/word/media/def34a65-e807-4575-8fd6-a263c410a653.png" Id="R757b5304dd5a4446" /></Relationships>
</file>