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18b51a2c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bcf49cd2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e6ec95c34ec8" /><Relationship Type="http://schemas.openxmlformats.org/officeDocument/2006/relationships/numbering" Target="/word/numbering.xml" Id="R5b9c2073e0dc4e67" /><Relationship Type="http://schemas.openxmlformats.org/officeDocument/2006/relationships/settings" Target="/word/settings.xml" Id="R0f3e7be347e746aa" /><Relationship Type="http://schemas.openxmlformats.org/officeDocument/2006/relationships/image" Target="/word/media/de1a7764-330b-4779-8cd9-e36434196fd5.png" Id="R14abcf49cd214b48" /></Relationships>
</file>