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f3a227c13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65f89beeb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Staro Zhelezare,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995c8d43c41aa" /><Relationship Type="http://schemas.openxmlformats.org/officeDocument/2006/relationships/numbering" Target="/word/numbering.xml" Id="Rd9c508da0fbd462b" /><Relationship Type="http://schemas.openxmlformats.org/officeDocument/2006/relationships/settings" Target="/word/settings.xml" Id="Rb7f3bec2d1174bc7" /><Relationship Type="http://schemas.openxmlformats.org/officeDocument/2006/relationships/image" Target="/word/media/2233c274-9c85-4bb9-a5f4-9e07fdf2ad11.png" Id="R07c65f89beeb4713" /></Relationships>
</file>