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28f7c5c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c3b9162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5c47fc8f54cbd" /><Relationship Type="http://schemas.openxmlformats.org/officeDocument/2006/relationships/numbering" Target="/word/numbering.xml" Id="Rd787ccef23ac4f61" /><Relationship Type="http://schemas.openxmlformats.org/officeDocument/2006/relationships/settings" Target="/word/settings.xml" Id="Rb36a16f2fcfa4e54" /><Relationship Type="http://schemas.openxmlformats.org/officeDocument/2006/relationships/image" Target="/word/media/cd86c566-0d28-46f3-b518-e4fc158ab0c9.png" Id="R6ba2c3b9162940e0" /></Relationships>
</file>