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b6178f9f3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38ed3b841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Suedinenie,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4958958dc475d" /><Relationship Type="http://schemas.openxmlformats.org/officeDocument/2006/relationships/numbering" Target="/word/numbering.xml" Id="Rff83ca88b5844df0" /><Relationship Type="http://schemas.openxmlformats.org/officeDocument/2006/relationships/settings" Target="/word/settings.xml" Id="R67abdf40d66b4bcd" /><Relationship Type="http://schemas.openxmlformats.org/officeDocument/2006/relationships/image" Target="/word/media/9bd7f04f-614c-4ea0-b25a-6873522271bb.png" Id="Re0b38ed3b8414b9b" /></Relationships>
</file>