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b12253c193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7896be26154f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Todor-Ikonomovo,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a2daef509742a2" /><Relationship Type="http://schemas.openxmlformats.org/officeDocument/2006/relationships/numbering" Target="/word/numbering.xml" Id="Rb9411904781440f7" /><Relationship Type="http://schemas.openxmlformats.org/officeDocument/2006/relationships/settings" Target="/word/settings.xml" Id="R378b5e0847c24610" /><Relationship Type="http://schemas.openxmlformats.org/officeDocument/2006/relationships/image" Target="/word/media/17e5d5ea-0c58-45a1-b8b8-ce12258f8090.png" Id="R967896be26154f44" /></Relationships>
</file>