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ed48e37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f51ff5e0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b658788244587" /><Relationship Type="http://schemas.openxmlformats.org/officeDocument/2006/relationships/numbering" Target="/word/numbering.xml" Id="Ra05c82d8bede471f" /><Relationship Type="http://schemas.openxmlformats.org/officeDocument/2006/relationships/settings" Target="/word/settings.xml" Id="Rbd7116b76f2c4567" /><Relationship Type="http://schemas.openxmlformats.org/officeDocument/2006/relationships/image" Target="/word/media/50f12a5b-f46a-4cf5-90d6-3baaec2caac8.png" Id="R17ff51ff5e09423e" /></Relationships>
</file>