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ac20f428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eb2a985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95e3d94a42b7" /><Relationship Type="http://schemas.openxmlformats.org/officeDocument/2006/relationships/numbering" Target="/word/numbering.xml" Id="R2b5526ac85a340d0" /><Relationship Type="http://schemas.openxmlformats.org/officeDocument/2006/relationships/settings" Target="/word/settings.xml" Id="R1db9308d581344ab" /><Relationship Type="http://schemas.openxmlformats.org/officeDocument/2006/relationships/image" Target="/word/media/9ce8e629-30f8-47fb-bb0f-8efb1de2573c.png" Id="R35cfeb2a98504c69" /></Relationships>
</file>