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7a16f0b3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5b2e37d7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Yaka-Badzha-K'oy,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5d2c57e7c4b9b" /><Relationship Type="http://schemas.openxmlformats.org/officeDocument/2006/relationships/numbering" Target="/word/numbering.xml" Id="R719ca9646ca64135" /><Relationship Type="http://schemas.openxmlformats.org/officeDocument/2006/relationships/settings" Target="/word/settings.xml" Id="R8ffcf16a4197454e" /><Relationship Type="http://schemas.openxmlformats.org/officeDocument/2006/relationships/image" Target="/word/media/9bc6c9b5-1d96-44ee-9120-fae06c95af97.png" Id="R38825b2e37d749de" /></Relationships>
</file>