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78be4e9b7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ecd1e5262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Yasenovo,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7c668cba34f3a" /><Relationship Type="http://schemas.openxmlformats.org/officeDocument/2006/relationships/numbering" Target="/word/numbering.xml" Id="R18ba97772d164c8c" /><Relationship Type="http://schemas.openxmlformats.org/officeDocument/2006/relationships/settings" Target="/word/settings.xml" Id="R820a6c6682e94cd6" /><Relationship Type="http://schemas.openxmlformats.org/officeDocument/2006/relationships/image" Target="/word/media/05a89ebf-1720-43b3-95e7-18d3966e2f7d.png" Id="R17eecd1e526246b4" /></Relationships>
</file>