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38be65c34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985d8f710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5641c31524c10" /><Relationship Type="http://schemas.openxmlformats.org/officeDocument/2006/relationships/numbering" Target="/word/numbering.xml" Id="R8d8182f695224617" /><Relationship Type="http://schemas.openxmlformats.org/officeDocument/2006/relationships/settings" Target="/word/settings.xml" Id="Rd3332caba2034591" /><Relationship Type="http://schemas.openxmlformats.org/officeDocument/2006/relationships/image" Target="/word/media/d2146899-be16-4779-93cd-3c2e6695d952.png" Id="Rc99985d8f7104ff8" /></Relationships>
</file>