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fb6433c52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f9a4bee33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Zhitusha,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a82b0f7f24f55" /><Relationship Type="http://schemas.openxmlformats.org/officeDocument/2006/relationships/numbering" Target="/word/numbering.xml" Id="R68e5cf7f47c34206" /><Relationship Type="http://schemas.openxmlformats.org/officeDocument/2006/relationships/settings" Target="/word/settings.xml" Id="R5c05ad657feb444b" /><Relationship Type="http://schemas.openxmlformats.org/officeDocument/2006/relationships/image" Target="/word/media/e4d304c9-950a-4576-b46b-cac0698ab045.png" Id="R61af9a4bee334d94" /></Relationships>
</file>