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338a94343f41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afe9e9cb1d4b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Zvegor,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cb8b9f0b7a4513" /><Relationship Type="http://schemas.openxmlformats.org/officeDocument/2006/relationships/numbering" Target="/word/numbering.xml" Id="R696cea53e3824d31" /><Relationship Type="http://schemas.openxmlformats.org/officeDocument/2006/relationships/settings" Target="/word/settings.xml" Id="Rcc1408296c4c4e1f" /><Relationship Type="http://schemas.openxmlformats.org/officeDocument/2006/relationships/image" Target="/word/media/03667907-4930-4cd0-b2d9-b2ab2b4a2933.png" Id="R7cafe9e9cb1d4b61" /></Relationships>
</file>