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c1ba76e9f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dd7977b41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Ouahigouya, Burkina Faso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5313bca164822" /><Relationship Type="http://schemas.openxmlformats.org/officeDocument/2006/relationships/numbering" Target="/word/numbering.xml" Id="R62d27fe636eb480e" /><Relationship Type="http://schemas.openxmlformats.org/officeDocument/2006/relationships/settings" Target="/word/settings.xml" Id="Raca347a5513b4b8a" /><Relationship Type="http://schemas.openxmlformats.org/officeDocument/2006/relationships/image" Target="/word/media/170e936f-382c-410a-af37-25733522d331.png" Id="R2ecdd7977b414e3e" /></Relationships>
</file>