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be683c1f1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2984420ea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Sihanoukville, Cambodia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d3f18cf824bdb" /><Relationship Type="http://schemas.openxmlformats.org/officeDocument/2006/relationships/numbering" Target="/word/numbering.xml" Id="R4f47d0e9de1f4d61" /><Relationship Type="http://schemas.openxmlformats.org/officeDocument/2006/relationships/settings" Target="/word/settings.xml" Id="Rd2dbb7c670894bf2" /><Relationship Type="http://schemas.openxmlformats.org/officeDocument/2006/relationships/image" Target="/word/media/3d6dc41f-99c5-44e7-a3cc-c7c7404d7428.png" Id="Rcdb2984420ea48b1" /></Relationships>
</file>