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07691cb436c49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50e906a49af4a7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Abamba, Cameroon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c2252aec04738" /><Relationship Type="http://schemas.openxmlformats.org/officeDocument/2006/relationships/numbering" Target="/word/numbering.xml" Id="Rc04bc9bedc084323" /><Relationship Type="http://schemas.openxmlformats.org/officeDocument/2006/relationships/settings" Target="/word/settings.xml" Id="R7e7442e84de941e1" /><Relationship Type="http://schemas.openxmlformats.org/officeDocument/2006/relationships/image" Target="/word/media/ae64dafa-c2cf-438e-aef6-90367508095f.png" Id="R250e906a49af4a7d" /></Relationships>
</file>