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65b9d23b2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048143ab24c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Abembe II,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08bfc662146f8" /><Relationship Type="http://schemas.openxmlformats.org/officeDocument/2006/relationships/numbering" Target="/word/numbering.xml" Id="Re78dcc1e2960492b" /><Relationship Type="http://schemas.openxmlformats.org/officeDocument/2006/relationships/settings" Target="/word/settings.xml" Id="Rd6ee69c4adc64e31" /><Relationship Type="http://schemas.openxmlformats.org/officeDocument/2006/relationships/image" Target="/word/media/2080ae56-00b1-498b-9599-72f162821fca.png" Id="R1a5048143ab24c38" /></Relationships>
</file>