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053f81b2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61c0b87f1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0ee7d21dc4fc8" /><Relationship Type="http://schemas.openxmlformats.org/officeDocument/2006/relationships/numbering" Target="/word/numbering.xml" Id="R61cee911656e4d32" /><Relationship Type="http://schemas.openxmlformats.org/officeDocument/2006/relationships/settings" Target="/word/settings.xml" Id="R31d81c09e4a14e05" /><Relationship Type="http://schemas.openxmlformats.org/officeDocument/2006/relationships/image" Target="/word/media/00332845-26d4-4b08-88de-fadf0cced702.png" Id="Ra5261c0b87f14cd5" /></Relationships>
</file>