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552281ca8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c653c9200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Aboudangala Chia,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cbdee883e4129" /><Relationship Type="http://schemas.openxmlformats.org/officeDocument/2006/relationships/numbering" Target="/word/numbering.xml" Id="Rbb1b3aebb2804629" /><Relationship Type="http://schemas.openxmlformats.org/officeDocument/2006/relationships/settings" Target="/word/settings.xml" Id="R5159ad077d4e444c" /><Relationship Type="http://schemas.openxmlformats.org/officeDocument/2006/relationships/image" Target="/word/media/f690f3c2-c125-4bb1-8c35-fa18b418e779.png" Id="R454c653c92004bde" /></Relationships>
</file>