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bb3101e78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98ce83086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83f55a3a6402b" /><Relationship Type="http://schemas.openxmlformats.org/officeDocument/2006/relationships/numbering" Target="/word/numbering.xml" Id="Re9c904927a344cab" /><Relationship Type="http://schemas.openxmlformats.org/officeDocument/2006/relationships/settings" Target="/word/settings.xml" Id="R4676f1fd662f4aae" /><Relationship Type="http://schemas.openxmlformats.org/officeDocument/2006/relationships/image" Target="/word/media/338682b2-2cfe-4891-aa22-f44e890d3861.png" Id="R8d498ce830864dcd" /></Relationships>
</file>